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0687" w:rsidRDefault="002C7F01" w:rsidP="00F94B91">
      <w:pPr>
        <w:jc w:val="center"/>
        <w:rPr>
          <w:rFonts w:eastAsiaTheme="minorEastAsia" w:hAnsi="Gill Sans MT"/>
          <w:color w:val="000000"/>
          <w:kern w:val="24"/>
          <w:sz w:val="28"/>
          <w:szCs w:val="28"/>
        </w:rPr>
      </w:pPr>
      <w:r>
        <w:rPr>
          <w:rFonts w:eastAsiaTheme="minorEastAsia" w:hAnsi="Gill Sans MT"/>
          <w:color w:val="000000"/>
          <w:kern w:val="24"/>
          <w:sz w:val="28"/>
          <w:szCs w:val="28"/>
        </w:rPr>
        <w:t xml:space="preserve">Profiel Dirigent Popkoor </w:t>
      </w:r>
      <w:proofErr w:type="spellStart"/>
      <w:r>
        <w:rPr>
          <w:rFonts w:eastAsiaTheme="minorEastAsia" w:hAnsi="Gill Sans MT"/>
          <w:color w:val="000000"/>
          <w:kern w:val="24"/>
          <w:sz w:val="28"/>
          <w:szCs w:val="28"/>
        </w:rPr>
        <w:t>Vocal</w:t>
      </w:r>
      <w:proofErr w:type="spellEnd"/>
      <w:r>
        <w:rPr>
          <w:rFonts w:eastAsiaTheme="minorEastAsia" w:hAnsi="Gill Sans MT"/>
          <w:color w:val="000000"/>
          <w:kern w:val="24"/>
          <w:sz w:val="28"/>
          <w:szCs w:val="28"/>
        </w:rPr>
        <w:t xml:space="preserve"> Essen</w:t>
      </w:r>
      <w:r w:rsidR="00F94B91">
        <w:rPr>
          <w:rFonts w:eastAsiaTheme="minorEastAsia" w:hAnsi="Gill Sans MT"/>
          <w:color w:val="000000"/>
          <w:kern w:val="24"/>
          <w:sz w:val="28"/>
          <w:szCs w:val="28"/>
        </w:rPr>
        <w:tab/>
      </w:r>
      <w:r w:rsidR="00F94B91">
        <w:rPr>
          <w:rFonts w:eastAsiaTheme="minorEastAsia" w:hAnsi="Gill Sans MT"/>
          <w:color w:val="000000"/>
          <w:kern w:val="24"/>
          <w:sz w:val="28"/>
          <w:szCs w:val="28"/>
        </w:rPr>
        <w:tab/>
      </w:r>
      <w:r w:rsidR="00F94B91">
        <w:rPr>
          <w:rFonts w:eastAsiaTheme="minorEastAsia" w:hAnsi="Gill Sans MT"/>
          <w:color w:val="000000"/>
          <w:kern w:val="24"/>
          <w:sz w:val="28"/>
          <w:szCs w:val="28"/>
        </w:rPr>
        <w:tab/>
      </w:r>
      <w:r w:rsidR="00F94B91">
        <w:rPr>
          <w:rFonts w:eastAsiaTheme="minorEastAsia" w:hAnsi="Gill Sans MT"/>
          <w:color w:val="000000"/>
          <w:kern w:val="24"/>
          <w:sz w:val="28"/>
          <w:szCs w:val="28"/>
        </w:rPr>
        <w:tab/>
      </w:r>
      <w:r w:rsidR="00F94B91">
        <w:rPr>
          <w:noProof/>
          <w:lang w:eastAsia="nl-NL"/>
        </w:rPr>
        <w:drawing>
          <wp:inline distT="0" distB="0" distL="0" distR="0">
            <wp:extent cx="1164318" cy="923501"/>
            <wp:effectExtent l="0" t="0" r="0" b="0"/>
            <wp:docPr id="1" name="Afbeelding 1" descr="C:\Users\Gebruiker-PC\AppData\Local\Microsoft\Windows\INetCacheContent.Word\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-PC\AppData\Local\Microsoft\Windows\INetCacheContent.Word\logo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70" cy="9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87" w:rsidRDefault="002C7F01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Zingen, gezelligheid en enthousiasme zijn de kernwoorden bij het Popkoor Vocal Essen.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Popkoor Vocal Essen is een koor dat in 1992 is opgericht en bestaat uit zo ongeveer vijfendertig zingende leden. Ons koor bestaat uit vijf stemgroepen: sopranen, mezzosopranen, alten, tenoren en bassen.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  <w:t>Het repertoire bestaat uit zowel Engelstalige als Nederlandstalige nummers vanaf de jaren 80 tot heden, in verschillende muziekstijlen. We beschikken over een combo tijdens de uitvoeringen.</w:t>
      </w:r>
    </w:p>
    <w:p w:rsidR="00580687" w:rsidRDefault="002C7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Onze dirigent zal a.s. zomer (2017) afscheid van ons nemen. Wij staan voor de uitdagende taak om op zoek te gaan naar </w:t>
      </w:r>
    </w:p>
    <w:p w:rsidR="00580687" w:rsidRDefault="002C7F01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een bevlogen dirigent m/v</w:t>
      </w:r>
    </w:p>
    <w:p w:rsidR="00580687" w:rsidRDefault="002C7F01">
      <w:pPr>
        <w:jc w:val="center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die op eigen wijze </w:t>
      </w:r>
    </w:p>
    <w:p w:rsidR="00580687" w:rsidRDefault="002C7F0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ons koor van ongeveer 35 leden </w:t>
      </w:r>
    </w:p>
    <w:p w:rsidR="00580687" w:rsidRDefault="002C7F0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kan </w:t>
      </w:r>
    </w:p>
    <w:p w:rsidR="00580687" w:rsidRDefault="002C7F01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inspireren, uitdagen en leiden.</w:t>
      </w:r>
    </w:p>
    <w:p w:rsidR="00580687" w:rsidRDefault="002C7F0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Van onze nieuwe dirigent verwachten wij dat hij/ zij: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Een positieve uitstraling heeft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Ook pianist is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 xml:space="preserve">Kan motiveren en inspireren 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Gezelligheid omarmd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Nieuwe arrangementen kan maken, in afstemming op het koor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Aandacht heeft voor dynamiek/ accenten</w:t>
      </w:r>
    </w:p>
    <w:p w:rsidR="00580687" w:rsidRPr="00B631AA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 xml:space="preserve">Gericht op actieve deelname koorleden tijdens repetities </w:t>
      </w:r>
    </w:p>
    <w:p w:rsidR="00580687" w:rsidRDefault="002C7F01">
      <w:bookmarkStart w:id="0" w:name="_GoBack"/>
      <w:bookmarkEnd w:id="0"/>
      <w:r>
        <w:t>Wat bieden wij: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Enthousiaste mensen met liefde voor zang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Een positief en gezellig koor dat graag uitgedaagd wil worden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Toekomstgerichtheid</w:t>
      </w:r>
    </w:p>
    <w:p w:rsidR="00580687" w:rsidRDefault="002C7F01">
      <w:pPr>
        <w:pStyle w:val="Lijstalinea"/>
        <w:numPr>
          <w:ilvl w:val="1"/>
          <w:numId w:val="1"/>
        </w:numPr>
        <w:rPr>
          <w:color w:val="3891A7"/>
          <w:sz w:val="22"/>
          <w:szCs w:val="22"/>
        </w:rPr>
      </w:pPr>
      <w:r>
        <w:rPr>
          <w:rFonts w:asciiTheme="minorHAnsi" w:eastAsiaTheme="minorEastAsia" w:hAnsi="Gill Sans MT" w:cstheme="minorBidi"/>
          <w:color w:val="000000"/>
          <w:kern w:val="24"/>
          <w:sz w:val="22"/>
          <w:szCs w:val="22"/>
        </w:rPr>
        <w:t>Goede werksfeer</w:t>
      </w:r>
    </w:p>
    <w:p w:rsidR="00580687" w:rsidRDefault="00580687">
      <w:pPr>
        <w:pStyle w:val="Lijstalinea"/>
        <w:rPr>
          <w:color w:val="3891A7"/>
          <w:sz w:val="22"/>
          <w:szCs w:val="22"/>
        </w:rPr>
      </w:pPr>
    </w:p>
    <w:p w:rsidR="00580687" w:rsidRDefault="002C7F01">
      <w:pPr>
        <w:rPr>
          <w:rFonts w:eastAsiaTheme="minorEastAsia" w:hAnsi="Gill Sans MT"/>
          <w:color w:val="000000"/>
          <w:kern w:val="24"/>
        </w:rPr>
      </w:pPr>
      <w:r>
        <w:rPr>
          <w:rFonts w:eastAsiaTheme="minorEastAsia" w:hAnsi="Gill Sans MT"/>
          <w:color w:val="000000"/>
          <w:kern w:val="24"/>
        </w:rPr>
        <w:t>Belangrijk is dat de kandidaat bij ons de juiste noot weet te raken; een proefdirectie maakt dan ook onderdeel uit van de sollicitatieprocedure.</w:t>
      </w:r>
    </w:p>
    <w:p w:rsidR="00580687" w:rsidRDefault="002C7F01">
      <w:pPr>
        <w:rPr>
          <w:rFonts w:eastAsiaTheme="minorEastAsia" w:hAnsi="Gill Sans MT"/>
          <w:color w:val="000000"/>
          <w:kern w:val="24"/>
        </w:rPr>
      </w:pPr>
      <w:r>
        <w:rPr>
          <w:rFonts w:eastAsiaTheme="minorEastAsia" w:hAnsi="Gill Sans MT"/>
          <w:color w:val="000000"/>
          <w:kern w:val="24"/>
        </w:rPr>
        <w:t xml:space="preserve">Je sollicitatiebrief en CV kun je toesturen naar : </w:t>
      </w:r>
      <w:hyperlink r:id="rId6" w:history="1">
        <w:r>
          <w:rPr>
            <w:rStyle w:val="Hyperlink"/>
            <w:rFonts w:eastAsiaTheme="minorEastAsia" w:hAnsi="Gill Sans MT"/>
            <w:kern w:val="24"/>
          </w:rPr>
          <w:t>bestuur@vocalessen.nl</w:t>
        </w:r>
      </w:hyperlink>
      <w:r>
        <w:rPr>
          <w:rFonts w:eastAsiaTheme="minorEastAsia" w:hAnsi="Gill Sans MT"/>
          <w:color w:val="000000"/>
          <w:kern w:val="24"/>
        </w:rPr>
        <w:t xml:space="preserve"> onder vermelding van Vacature dirigent Vocal Essen. </w:t>
      </w:r>
      <w:r>
        <w:rPr>
          <w:rFonts w:eastAsiaTheme="minorEastAsia" w:hAnsi="Gill Sans MT"/>
          <w:color w:val="000000"/>
          <w:kern w:val="24"/>
        </w:rPr>
        <w:br/>
      </w:r>
    </w:p>
    <w:p w:rsidR="00580687" w:rsidRDefault="002C7F01">
      <w:pPr>
        <w:rPr>
          <w:color w:val="3891A7"/>
        </w:rPr>
      </w:pPr>
      <w:r>
        <w:rPr>
          <w:rFonts w:eastAsiaTheme="minorEastAsia" w:hAnsi="Gill Sans MT"/>
          <w:color w:val="000000"/>
          <w:kern w:val="24"/>
        </w:rPr>
        <w:t>Voor nadere informatie verwijzen wij naar onze website</w:t>
      </w:r>
      <w:r>
        <w:t xml:space="preserve"> </w:t>
      </w:r>
      <w:hyperlink r:id="rId7" w:history="1">
        <w:r w:rsidR="008A5278" w:rsidRPr="00581C39">
          <w:rPr>
            <w:rStyle w:val="Hyperlink"/>
            <w:rFonts w:eastAsiaTheme="minorEastAsia" w:hAnsi="Gill Sans MT"/>
            <w:kern w:val="24"/>
          </w:rPr>
          <w:t>www.vocalessen.nl</w:t>
        </w:r>
      </w:hyperlink>
      <w:r w:rsidR="008A5278">
        <w:rPr>
          <w:rFonts w:eastAsiaTheme="minorEastAsia" w:hAnsi="Gill Sans MT"/>
          <w:kern w:val="24"/>
        </w:rPr>
        <w:t xml:space="preserve"> </w:t>
      </w:r>
      <w:r>
        <w:rPr>
          <w:rFonts w:eastAsiaTheme="minorEastAsia" w:hAnsi="Gill Sans MT"/>
          <w:color w:val="000000"/>
          <w:kern w:val="24"/>
        </w:rPr>
        <w:t xml:space="preserve"> of kun je contact opnemen met onze voorzitter (Marie-Louise Rickhoff; 06-12617323) of onze secretaris (Carla Breedveld; 06-23394320). </w:t>
      </w:r>
    </w:p>
    <w:p w:rsidR="00580687" w:rsidRDefault="00580687">
      <w:pPr>
        <w:rPr>
          <w:color w:val="3891A7"/>
        </w:rPr>
      </w:pPr>
    </w:p>
    <w:sectPr w:rsidR="0058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roman"/>
    <w:notTrueType/>
    <w:pitch w:val="default"/>
    <w:sig w:usb0="00000003" w:usb1="00000001" w:usb2="00000001" w:usb3="00000001" w:csb0="20000003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1092"/>
    <w:multiLevelType w:val="hybridMultilevel"/>
    <w:tmpl w:val="B82617A4"/>
    <w:lvl w:ilvl="0" w:tplc="5D8E65D4">
      <w:start w:val="1"/>
      <w:numFmt w:val="bullet"/>
      <w:lvlText w:val="◦"/>
      <w:lvlJc w:val="left"/>
      <w:pPr>
        <w:tabs>
          <w:tab w:val="num" w:pos="720"/>
        </w:tabs>
      </w:pPr>
      <w:rPr>
        <w:rFonts w:ascii="Verdana" w:hAnsi="Verdana" w:hint="default"/>
      </w:rPr>
    </w:lvl>
    <w:lvl w:ilvl="1" w:tplc="0F30F2D8">
      <w:start w:val="1"/>
      <w:numFmt w:val="bullet"/>
      <w:lvlText w:val="◦"/>
      <w:lvlJc w:val="left"/>
      <w:pPr>
        <w:tabs>
          <w:tab w:val="num" w:pos="1440"/>
        </w:tabs>
      </w:pPr>
      <w:rPr>
        <w:rFonts w:ascii="Verdana" w:hAnsi="Verdana" w:hint="default"/>
      </w:rPr>
    </w:lvl>
    <w:lvl w:ilvl="2" w:tplc="D2861394" w:tentative="1">
      <w:start w:val="1"/>
      <w:numFmt w:val="bullet"/>
      <w:lvlText w:val="◦"/>
      <w:lvlJc w:val="left"/>
      <w:pPr>
        <w:tabs>
          <w:tab w:val="num" w:pos="2160"/>
        </w:tabs>
      </w:pPr>
      <w:rPr>
        <w:rFonts w:ascii="Verdana" w:hAnsi="Verdana" w:hint="default"/>
      </w:rPr>
    </w:lvl>
    <w:lvl w:ilvl="3" w:tplc="64FA56F4" w:tentative="1">
      <w:start w:val="1"/>
      <w:numFmt w:val="bullet"/>
      <w:lvlText w:val="◦"/>
      <w:lvlJc w:val="left"/>
      <w:pPr>
        <w:tabs>
          <w:tab w:val="num" w:pos="2880"/>
        </w:tabs>
      </w:pPr>
      <w:rPr>
        <w:rFonts w:ascii="Verdana" w:hAnsi="Verdana" w:hint="default"/>
      </w:rPr>
    </w:lvl>
    <w:lvl w:ilvl="4" w:tplc="5376536E" w:tentative="1">
      <w:start w:val="1"/>
      <w:numFmt w:val="bullet"/>
      <w:lvlText w:val="◦"/>
      <w:lvlJc w:val="left"/>
      <w:pPr>
        <w:tabs>
          <w:tab w:val="num" w:pos="3600"/>
        </w:tabs>
      </w:pPr>
      <w:rPr>
        <w:rFonts w:ascii="Verdana" w:hAnsi="Verdana" w:hint="default"/>
      </w:rPr>
    </w:lvl>
    <w:lvl w:ilvl="5" w:tplc="3912B2A6" w:tentative="1">
      <w:start w:val="1"/>
      <w:numFmt w:val="bullet"/>
      <w:lvlText w:val="◦"/>
      <w:lvlJc w:val="left"/>
      <w:pPr>
        <w:tabs>
          <w:tab w:val="num" w:pos="4320"/>
        </w:tabs>
      </w:pPr>
      <w:rPr>
        <w:rFonts w:ascii="Verdana" w:hAnsi="Verdana" w:hint="default"/>
      </w:rPr>
    </w:lvl>
    <w:lvl w:ilvl="6" w:tplc="34261D0C" w:tentative="1">
      <w:start w:val="1"/>
      <w:numFmt w:val="bullet"/>
      <w:lvlText w:val="◦"/>
      <w:lvlJc w:val="left"/>
      <w:pPr>
        <w:tabs>
          <w:tab w:val="num" w:pos="5040"/>
        </w:tabs>
      </w:pPr>
      <w:rPr>
        <w:rFonts w:ascii="Verdana" w:hAnsi="Verdana" w:hint="default"/>
      </w:rPr>
    </w:lvl>
    <w:lvl w:ilvl="7" w:tplc="DB62F18E" w:tentative="1">
      <w:start w:val="1"/>
      <w:numFmt w:val="bullet"/>
      <w:lvlText w:val="◦"/>
      <w:lvlJc w:val="left"/>
      <w:pPr>
        <w:tabs>
          <w:tab w:val="num" w:pos="5760"/>
        </w:tabs>
      </w:pPr>
      <w:rPr>
        <w:rFonts w:ascii="Verdana" w:hAnsi="Verdana" w:hint="default"/>
      </w:rPr>
    </w:lvl>
    <w:lvl w:ilvl="8" w:tplc="7D8A7EF8" w:tentative="1">
      <w:start w:val="1"/>
      <w:numFmt w:val="bullet"/>
      <w:lvlText w:val="◦"/>
      <w:lvlJc w:val="left"/>
      <w:pPr>
        <w:tabs>
          <w:tab w:val="num" w:pos="6480"/>
        </w:tabs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87"/>
    <w:rsid w:val="002C7F01"/>
    <w:rsid w:val="00515E5C"/>
    <w:rsid w:val="00580687"/>
    <w:rsid w:val="008A5278"/>
    <w:rsid w:val="00B631AA"/>
    <w:rsid w:val="00DE4768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563C1"/>
      <w:u w:val="single"/>
    </w:rPr>
  </w:style>
  <w:style w:type="paragraph" w:styleId="Lijstalinea">
    <w:name w:val="List Paragraph"/>
    <w:basedOn w:val="Standaard"/>
    <w:qFormat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5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caless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uur@vocaless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2017-02-15T20:03:00Z</dcterms:created>
  <dcterms:modified xsi:type="dcterms:W3CDTF">2017-03-13T10:29:00Z</dcterms:modified>
</cp:coreProperties>
</file>